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667D" w14:textId="4EC50899" w:rsidR="00A03E8B" w:rsidRPr="00E002FF" w:rsidRDefault="00E002FF">
      <w:pPr>
        <w:rPr>
          <w:rFonts w:cstheme="minorHAnsi"/>
          <w:b/>
          <w:bCs/>
          <w:sz w:val="32"/>
          <w:szCs w:val="32"/>
        </w:rPr>
      </w:pPr>
      <w:r w:rsidRPr="00E002FF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85672B" wp14:editId="0FDF7718">
            <wp:simplePos x="0" y="0"/>
            <wp:positionH relativeFrom="column">
              <wp:posOffset>4206240</wp:posOffset>
            </wp:positionH>
            <wp:positionV relativeFrom="paragraph">
              <wp:posOffset>334</wp:posOffset>
            </wp:positionV>
            <wp:extent cx="1424940" cy="1002331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0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956" w:rsidRPr="00E002FF">
        <w:rPr>
          <w:rFonts w:cstheme="minorHAnsi"/>
          <w:b/>
          <w:bCs/>
          <w:sz w:val="32"/>
          <w:szCs w:val="32"/>
        </w:rPr>
        <w:t>R</w:t>
      </w:r>
      <w:r w:rsidR="009D194B">
        <w:rPr>
          <w:rFonts w:cstheme="minorHAnsi"/>
          <w:b/>
          <w:bCs/>
          <w:sz w:val="32"/>
          <w:szCs w:val="32"/>
        </w:rPr>
        <w:t>J Working</w:t>
      </w:r>
      <w:r w:rsidR="000A4956" w:rsidRPr="00E002FF">
        <w:rPr>
          <w:rFonts w:cstheme="minorHAnsi"/>
          <w:b/>
          <w:bCs/>
          <w:sz w:val="32"/>
          <w:szCs w:val="32"/>
        </w:rPr>
        <w:t xml:space="preserve"> </w:t>
      </w:r>
      <w:r w:rsidR="001D790C">
        <w:rPr>
          <w:rFonts w:cstheme="minorHAnsi"/>
          <w:b/>
          <w:bCs/>
          <w:sz w:val="32"/>
          <w:szCs w:val="32"/>
        </w:rPr>
        <w:t>Team Support</w:t>
      </w:r>
      <w:r w:rsidR="000A4956" w:rsidRPr="00E002FF">
        <w:rPr>
          <w:rFonts w:cstheme="minorHAnsi"/>
          <w:b/>
          <w:bCs/>
          <w:sz w:val="32"/>
          <w:szCs w:val="32"/>
        </w:rPr>
        <w:t xml:space="preserve"> Worker</w:t>
      </w:r>
    </w:p>
    <w:p w14:paraId="654B9841" w14:textId="3A9CF280" w:rsidR="000A4956" w:rsidRPr="00E002FF" w:rsidRDefault="000A4956">
      <w:pPr>
        <w:rPr>
          <w:rFonts w:cstheme="minorHAnsi"/>
          <w:b/>
          <w:bCs/>
          <w:sz w:val="32"/>
          <w:szCs w:val="32"/>
        </w:rPr>
      </w:pPr>
      <w:r w:rsidRPr="00E002FF">
        <w:rPr>
          <w:rFonts w:cstheme="minorHAnsi"/>
          <w:b/>
          <w:bCs/>
          <w:sz w:val="32"/>
          <w:szCs w:val="32"/>
        </w:rPr>
        <w:t>Job Description</w:t>
      </w:r>
    </w:p>
    <w:p w14:paraId="69F3097E" w14:textId="77777777" w:rsidR="00E002FF" w:rsidRDefault="00E002FF" w:rsidP="000A4956">
      <w:pPr>
        <w:rPr>
          <w:rFonts w:cstheme="minorHAnsi"/>
          <w:b/>
          <w:bCs/>
          <w:sz w:val="24"/>
          <w:szCs w:val="24"/>
        </w:rPr>
      </w:pPr>
    </w:p>
    <w:p w14:paraId="7670F347" w14:textId="17D9774F" w:rsidR="000A4956" w:rsidRPr="005D5053" w:rsidRDefault="000A4956" w:rsidP="005D5053">
      <w:pPr>
        <w:rPr>
          <w:rFonts w:cstheme="minorHAnsi"/>
          <w:sz w:val="24"/>
          <w:szCs w:val="24"/>
        </w:rPr>
      </w:pPr>
      <w:r w:rsidRPr="000A4956">
        <w:rPr>
          <w:rFonts w:cstheme="minorHAnsi"/>
          <w:b/>
          <w:bCs/>
          <w:sz w:val="24"/>
          <w:szCs w:val="24"/>
        </w:rPr>
        <w:t>The Organisation:</w:t>
      </w:r>
      <w:r w:rsidRPr="000A4956">
        <w:rPr>
          <w:rFonts w:cstheme="minorHAnsi"/>
          <w:sz w:val="24"/>
          <w:szCs w:val="24"/>
        </w:rPr>
        <w:t xml:space="preserve"> RJ Working is a charity serving the communities of Cornwall. We support young people’s leadership through Restorative Practice, to enable their voices, </w:t>
      </w:r>
      <w:proofErr w:type="gramStart"/>
      <w:r w:rsidRPr="000A4956">
        <w:rPr>
          <w:rFonts w:cstheme="minorHAnsi"/>
          <w:sz w:val="24"/>
          <w:szCs w:val="24"/>
        </w:rPr>
        <w:t>participation</w:t>
      </w:r>
      <w:proofErr w:type="gramEnd"/>
      <w:r w:rsidRPr="000A4956">
        <w:rPr>
          <w:rFonts w:cstheme="minorHAnsi"/>
          <w:sz w:val="24"/>
          <w:szCs w:val="24"/>
        </w:rPr>
        <w:t xml:space="preserve"> and empowerment. </w:t>
      </w:r>
      <w:r w:rsidR="005D5053">
        <w:rPr>
          <w:rFonts w:cstheme="minorHAnsi"/>
          <w:sz w:val="24"/>
          <w:szCs w:val="24"/>
        </w:rPr>
        <w:t xml:space="preserve">  </w:t>
      </w:r>
      <w:r w:rsidRPr="005D5053">
        <w:rPr>
          <w:rFonts w:cstheme="minorHAnsi"/>
          <w:sz w:val="24"/>
          <w:szCs w:val="24"/>
        </w:rPr>
        <w:t>Restorative Practice helps to build better relationships and the skills to look after ourselves and each other. This creates a foundation for building fairer communities and tackling inequalities.</w:t>
      </w:r>
      <w:r w:rsidR="00246609">
        <w:rPr>
          <w:rFonts w:cstheme="minorHAnsi"/>
          <w:sz w:val="24"/>
          <w:szCs w:val="24"/>
        </w:rPr>
        <w:t xml:space="preserve">  We are also </w:t>
      </w:r>
      <w:r w:rsidR="005E57DF">
        <w:rPr>
          <w:rFonts w:cstheme="minorHAnsi"/>
          <w:sz w:val="24"/>
          <w:szCs w:val="24"/>
        </w:rPr>
        <w:t>developing</w:t>
      </w:r>
      <w:r w:rsidR="00246609">
        <w:rPr>
          <w:rFonts w:cstheme="minorHAnsi"/>
          <w:sz w:val="24"/>
          <w:szCs w:val="24"/>
        </w:rPr>
        <w:t xml:space="preserve"> the relevance of Restorative Practice for re</w:t>
      </w:r>
      <w:r w:rsidR="005E57DF">
        <w:rPr>
          <w:rFonts w:cstheme="minorHAnsi"/>
          <w:sz w:val="24"/>
          <w:szCs w:val="24"/>
        </w:rPr>
        <w:t>s</w:t>
      </w:r>
      <w:r w:rsidR="00246609">
        <w:rPr>
          <w:rFonts w:cstheme="minorHAnsi"/>
          <w:sz w:val="24"/>
          <w:szCs w:val="24"/>
        </w:rPr>
        <w:t>ponding to the climate and ecological crisis.</w:t>
      </w:r>
    </w:p>
    <w:p w14:paraId="5CA0ADE1" w14:textId="478D07F1" w:rsidR="00F03B47" w:rsidRDefault="000A4956" w:rsidP="00B1425F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auto"/>
        </w:rPr>
      </w:pPr>
      <w:r w:rsidRPr="00BB2301">
        <w:rPr>
          <w:rFonts w:asciiTheme="minorHAnsi" w:hAnsiTheme="minorHAnsi" w:cstheme="minorHAnsi"/>
          <w:b/>
          <w:bCs/>
          <w:color w:val="auto"/>
        </w:rPr>
        <w:t xml:space="preserve">The role: </w:t>
      </w:r>
      <w:r w:rsidRPr="000A4956">
        <w:rPr>
          <w:rFonts w:asciiTheme="minorHAnsi" w:hAnsiTheme="minorHAnsi" w:cstheme="minorHAnsi"/>
          <w:color w:val="auto"/>
        </w:rPr>
        <w:t xml:space="preserve">As a Restorative </w:t>
      </w:r>
      <w:r w:rsidR="001D790C">
        <w:rPr>
          <w:rFonts w:asciiTheme="minorHAnsi" w:hAnsiTheme="minorHAnsi" w:cstheme="minorHAnsi"/>
          <w:color w:val="auto"/>
        </w:rPr>
        <w:t>Team Support</w:t>
      </w:r>
      <w:r w:rsidRPr="000A4956">
        <w:rPr>
          <w:rFonts w:asciiTheme="minorHAnsi" w:hAnsiTheme="minorHAnsi" w:cstheme="minorHAnsi"/>
          <w:color w:val="auto"/>
        </w:rPr>
        <w:t xml:space="preserve"> Worker you</w:t>
      </w:r>
      <w:r w:rsidR="00BB2301">
        <w:rPr>
          <w:rFonts w:asciiTheme="minorHAnsi" w:hAnsiTheme="minorHAnsi" w:cstheme="minorHAnsi"/>
          <w:color w:val="auto"/>
        </w:rPr>
        <w:t>r</w:t>
      </w:r>
      <w:r w:rsidRPr="000A4956">
        <w:rPr>
          <w:rFonts w:asciiTheme="minorHAnsi" w:hAnsiTheme="minorHAnsi" w:cstheme="minorHAnsi"/>
          <w:color w:val="auto"/>
        </w:rPr>
        <w:t xml:space="preserve"> role will be to</w:t>
      </w:r>
      <w:r w:rsidR="005D5053">
        <w:rPr>
          <w:rFonts w:asciiTheme="minorHAnsi" w:hAnsiTheme="minorHAnsi" w:cstheme="minorHAnsi"/>
          <w:color w:val="auto"/>
        </w:rPr>
        <w:t xml:space="preserve"> </w:t>
      </w:r>
      <w:r w:rsidR="001D4A82">
        <w:rPr>
          <w:rFonts w:asciiTheme="minorHAnsi" w:hAnsiTheme="minorHAnsi" w:cstheme="minorHAnsi"/>
          <w:color w:val="auto"/>
        </w:rPr>
        <w:t>support the youth-led team to function effectively</w:t>
      </w:r>
      <w:r w:rsidR="00F03B47">
        <w:rPr>
          <w:rFonts w:asciiTheme="minorHAnsi" w:hAnsiTheme="minorHAnsi" w:cstheme="minorHAnsi"/>
          <w:color w:val="auto"/>
        </w:rPr>
        <w:t xml:space="preserve"> through various structures and procedures. </w:t>
      </w:r>
    </w:p>
    <w:p w14:paraId="63A02F21" w14:textId="7F06536B" w:rsidR="00CD566B" w:rsidRDefault="00CD566B" w:rsidP="00C651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 2024 these will include:</w:t>
      </w:r>
    </w:p>
    <w:p w14:paraId="202178A3" w14:textId="34FCAB85" w:rsidR="007B60C3" w:rsidRPr="007B60C3" w:rsidRDefault="007B60C3" w:rsidP="00D52A3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1004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Administration, </w:t>
      </w:r>
      <w:proofErr w:type="gramStart"/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finance</w:t>
      </w:r>
      <w:proofErr w:type="gramEnd"/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and liaison </w:t>
      </w:r>
      <w:r w:rsidR="00DF12D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- </w:t>
      </w:r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within the team </w:t>
      </w:r>
      <w:r w:rsidR="00DF12D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&amp;</w:t>
      </w:r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with partners </w:t>
      </w:r>
      <w:r w:rsidR="005B59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-</w:t>
      </w:r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for the YEP Project</w:t>
      </w:r>
    </w:p>
    <w:p w14:paraId="3F1DB8B1" w14:textId="5C4CDCF7" w:rsidR="007B60C3" w:rsidRPr="007B60C3" w:rsidRDefault="007B60C3" w:rsidP="00D52A3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1004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Administration, </w:t>
      </w:r>
      <w:proofErr w:type="gramStart"/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finance</w:t>
      </w:r>
      <w:proofErr w:type="gramEnd"/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and liaison</w:t>
      </w:r>
      <w:r w:rsidR="00DF12D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-</w:t>
      </w:r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within the team </w:t>
      </w:r>
      <w:r w:rsidR="00DF12D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&amp;</w:t>
      </w:r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with partners </w:t>
      </w:r>
      <w:r w:rsidR="005B59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-</w:t>
      </w:r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for Beyond the Labels</w:t>
      </w:r>
    </w:p>
    <w:p w14:paraId="72432FF8" w14:textId="0EAF2402" w:rsidR="007B60C3" w:rsidRPr="007B60C3" w:rsidRDefault="007B60C3" w:rsidP="00D52A3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1004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Management of grant funding</w:t>
      </w:r>
      <w:r w:rsidR="00D52A37" w:rsidRPr="00D52A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, Income &amp; expenditure </w:t>
      </w:r>
      <w:proofErr w:type="gramStart"/>
      <w:r w:rsidR="00D52A37" w:rsidRPr="00D52A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records</w:t>
      </w:r>
      <w:proofErr w:type="gramEnd"/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and </w:t>
      </w:r>
      <w:r w:rsidR="00803A44"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liaison</w:t>
      </w:r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with accountants </w:t>
      </w:r>
      <w:r w:rsidR="00C8012C" w:rsidRPr="00D52A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for </w:t>
      </w:r>
      <w:r w:rsidR="00826E4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quarterly </w:t>
      </w:r>
      <w:r w:rsidR="00C8012C" w:rsidRPr="00D52A3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Management Accounts </w:t>
      </w:r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as appropriate.</w:t>
      </w:r>
    </w:p>
    <w:p w14:paraId="16943CD9" w14:textId="77777777" w:rsidR="007B60C3" w:rsidRPr="007B60C3" w:rsidRDefault="007B60C3" w:rsidP="00D52A37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1004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Other duties commensurate with the role</w:t>
      </w:r>
    </w:p>
    <w:p w14:paraId="3FC1E0C0" w14:textId="13E4DC4A" w:rsidR="00BB2301" w:rsidRPr="00072BA2" w:rsidRDefault="00BB2301" w:rsidP="00DF12D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auto"/>
        </w:rPr>
      </w:pPr>
    </w:p>
    <w:p w14:paraId="2598F353" w14:textId="39246077" w:rsidR="00BB2301" w:rsidRDefault="00BB2301" w:rsidP="00BB2301">
      <w:pPr>
        <w:rPr>
          <w:rFonts w:cstheme="minorHAnsi"/>
          <w:sz w:val="24"/>
          <w:szCs w:val="24"/>
        </w:rPr>
      </w:pPr>
      <w:r w:rsidRPr="000A4956">
        <w:rPr>
          <w:rFonts w:cstheme="minorHAnsi"/>
          <w:b/>
          <w:bCs/>
          <w:sz w:val="24"/>
          <w:szCs w:val="24"/>
        </w:rPr>
        <w:t>Hours:</w:t>
      </w:r>
      <w:r w:rsidRPr="000A4956">
        <w:rPr>
          <w:rFonts w:cstheme="minorHAnsi"/>
          <w:sz w:val="24"/>
          <w:szCs w:val="24"/>
        </w:rPr>
        <w:t xml:space="preserve"> This role is offered </w:t>
      </w:r>
      <w:r w:rsidR="00C77DE1">
        <w:rPr>
          <w:rFonts w:cstheme="minorHAnsi"/>
          <w:sz w:val="24"/>
          <w:szCs w:val="24"/>
        </w:rPr>
        <w:t xml:space="preserve">at 12 hour per week </w:t>
      </w:r>
      <w:r w:rsidRPr="000A4956">
        <w:rPr>
          <w:rFonts w:cstheme="minorHAnsi"/>
          <w:sz w:val="24"/>
          <w:szCs w:val="24"/>
        </w:rPr>
        <w:t xml:space="preserve">contract, </w:t>
      </w:r>
      <w:r w:rsidR="00F642D6">
        <w:rPr>
          <w:rFonts w:cstheme="minorHAnsi"/>
          <w:sz w:val="24"/>
          <w:szCs w:val="24"/>
        </w:rPr>
        <w:t>across two working</w:t>
      </w:r>
      <w:r w:rsidRPr="000A4956">
        <w:rPr>
          <w:rFonts w:cstheme="minorHAnsi"/>
          <w:sz w:val="24"/>
          <w:szCs w:val="24"/>
        </w:rPr>
        <w:t xml:space="preserve"> day</w:t>
      </w:r>
      <w:r w:rsidR="00C57E9A">
        <w:rPr>
          <w:rFonts w:cstheme="minorHAnsi"/>
          <w:sz w:val="24"/>
          <w:szCs w:val="24"/>
        </w:rPr>
        <w:t>s</w:t>
      </w:r>
      <w:r w:rsidRPr="000A4956">
        <w:rPr>
          <w:rFonts w:cstheme="minorHAnsi"/>
          <w:sz w:val="24"/>
          <w:szCs w:val="24"/>
        </w:rPr>
        <w:t xml:space="preserve"> per week</w:t>
      </w:r>
      <w:r w:rsidR="0020772A">
        <w:rPr>
          <w:rFonts w:cstheme="minorHAnsi"/>
          <w:sz w:val="24"/>
          <w:szCs w:val="24"/>
        </w:rPr>
        <w:t>,</w:t>
      </w:r>
      <w:r w:rsidRPr="000A4956">
        <w:rPr>
          <w:rFonts w:cstheme="minorHAnsi"/>
          <w:sz w:val="24"/>
          <w:szCs w:val="24"/>
        </w:rPr>
        <w:t xml:space="preserve"> from </w:t>
      </w:r>
      <w:r w:rsidR="008D688F">
        <w:rPr>
          <w:rFonts w:cstheme="minorHAnsi"/>
          <w:sz w:val="24"/>
          <w:szCs w:val="24"/>
        </w:rPr>
        <w:t>18</w:t>
      </w:r>
      <w:r w:rsidR="008D688F" w:rsidRPr="008D688F">
        <w:rPr>
          <w:rFonts w:cstheme="minorHAnsi"/>
          <w:sz w:val="24"/>
          <w:szCs w:val="24"/>
          <w:vertAlign w:val="superscript"/>
        </w:rPr>
        <w:t>th</w:t>
      </w:r>
      <w:r w:rsidR="008D688F">
        <w:rPr>
          <w:rFonts w:cstheme="minorHAnsi"/>
          <w:sz w:val="24"/>
          <w:szCs w:val="24"/>
        </w:rPr>
        <w:t xml:space="preserve"> March </w:t>
      </w:r>
      <w:r w:rsidR="003B2965">
        <w:rPr>
          <w:rFonts w:cstheme="minorHAnsi"/>
          <w:sz w:val="24"/>
          <w:szCs w:val="24"/>
        </w:rPr>
        <w:t>20</w:t>
      </w:r>
      <w:r w:rsidR="00F642D6">
        <w:rPr>
          <w:rFonts w:cstheme="minorHAnsi"/>
          <w:sz w:val="24"/>
          <w:szCs w:val="24"/>
        </w:rPr>
        <w:t>2</w:t>
      </w:r>
      <w:r w:rsidR="003B2965">
        <w:rPr>
          <w:rFonts w:cstheme="minorHAnsi"/>
          <w:sz w:val="24"/>
          <w:szCs w:val="24"/>
        </w:rPr>
        <w:t>4 initially for 1 year.  An extension and/or</w:t>
      </w:r>
      <w:r w:rsidRPr="000A4956">
        <w:rPr>
          <w:rFonts w:cstheme="minorHAnsi"/>
          <w:sz w:val="24"/>
          <w:szCs w:val="24"/>
        </w:rPr>
        <w:t xml:space="preserve"> further hours of work </w:t>
      </w:r>
      <w:r w:rsidR="003B2965">
        <w:rPr>
          <w:rFonts w:cstheme="minorHAnsi"/>
          <w:sz w:val="24"/>
          <w:szCs w:val="24"/>
        </w:rPr>
        <w:t xml:space="preserve">may become </w:t>
      </w:r>
      <w:r w:rsidRPr="000A4956">
        <w:rPr>
          <w:rFonts w:cstheme="minorHAnsi"/>
          <w:sz w:val="24"/>
          <w:szCs w:val="24"/>
        </w:rPr>
        <w:t>available dependent on funding</w:t>
      </w:r>
      <w:r w:rsidR="00210150">
        <w:rPr>
          <w:rFonts w:cstheme="minorHAnsi"/>
          <w:sz w:val="24"/>
          <w:szCs w:val="24"/>
        </w:rPr>
        <w:t>, as may development of the role</w:t>
      </w:r>
      <w:r w:rsidRPr="000A4956">
        <w:rPr>
          <w:rFonts w:cstheme="minorHAnsi"/>
          <w:sz w:val="24"/>
          <w:szCs w:val="24"/>
        </w:rPr>
        <w:t xml:space="preserve">. </w:t>
      </w:r>
    </w:p>
    <w:p w14:paraId="13160D78" w14:textId="08D85FD1" w:rsidR="00952A8E" w:rsidRPr="00EB419A" w:rsidRDefault="00952A8E" w:rsidP="00EB419A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52A8E">
        <w:rPr>
          <w:rFonts w:cstheme="minorHAnsi"/>
          <w:b/>
          <w:bCs/>
          <w:sz w:val="24"/>
          <w:szCs w:val="24"/>
        </w:rPr>
        <w:t>Renumeration</w:t>
      </w:r>
      <w:r>
        <w:rPr>
          <w:rFonts w:cstheme="minorHAnsi"/>
          <w:sz w:val="24"/>
          <w:szCs w:val="24"/>
        </w:rPr>
        <w:t xml:space="preserve">:  </w:t>
      </w:r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£12.20 per hour with </w:t>
      </w:r>
      <w:r w:rsidR="003B63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the potential for </w:t>
      </w:r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progression </w:t>
      </w:r>
      <w:r w:rsidR="003B63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if the role is extended</w:t>
      </w:r>
      <w:r w:rsidRPr="007B60C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14:paraId="7EFDB2E6" w14:textId="467F99F2" w:rsidR="00072BA2" w:rsidRDefault="00072BA2" w:rsidP="00072BA2">
      <w:pPr>
        <w:rPr>
          <w:sz w:val="24"/>
          <w:szCs w:val="24"/>
        </w:rPr>
      </w:pPr>
      <w:r w:rsidRPr="00072BA2">
        <w:rPr>
          <w:b/>
          <w:bCs/>
          <w:sz w:val="24"/>
          <w:szCs w:val="24"/>
        </w:rPr>
        <w:t>Training and Support:</w:t>
      </w:r>
      <w:r w:rsidRPr="00072BA2">
        <w:rPr>
          <w:sz w:val="24"/>
          <w:szCs w:val="24"/>
        </w:rPr>
        <w:t xml:space="preserve"> </w:t>
      </w:r>
      <w:r w:rsidR="00EB419A">
        <w:rPr>
          <w:sz w:val="24"/>
          <w:szCs w:val="24"/>
        </w:rPr>
        <w:t>The successful applicant</w:t>
      </w:r>
      <w:r w:rsidRPr="00072BA2">
        <w:rPr>
          <w:sz w:val="24"/>
          <w:szCs w:val="24"/>
        </w:rPr>
        <w:t xml:space="preserve"> will be given a full induction into the team, and training in Restorative Practice. </w:t>
      </w:r>
      <w:r>
        <w:rPr>
          <w:sz w:val="24"/>
          <w:szCs w:val="24"/>
        </w:rPr>
        <w:t xml:space="preserve">You will work as part of </w:t>
      </w:r>
      <w:r w:rsidR="000C7BC9">
        <w:rPr>
          <w:sz w:val="24"/>
          <w:szCs w:val="24"/>
        </w:rPr>
        <w:t>the ‘backstage’ team,</w:t>
      </w:r>
      <w:r>
        <w:rPr>
          <w:sz w:val="24"/>
          <w:szCs w:val="24"/>
        </w:rPr>
        <w:t xml:space="preserve"> </w:t>
      </w:r>
      <w:r w:rsidR="00D84E77">
        <w:rPr>
          <w:sz w:val="24"/>
          <w:szCs w:val="24"/>
        </w:rPr>
        <w:t>engaging in</w:t>
      </w:r>
      <w:r>
        <w:rPr>
          <w:sz w:val="24"/>
          <w:szCs w:val="24"/>
        </w:rPr>
        <w:t xml:space="preserve"> regular </w:t>
      </w:r>
      <w:r w:rsidR="006106AA">
        <w:rPr>
          <w:sz w:val="24"/>
          <w:szCs w:val="24"/>
        </w:rPr>
        <w:t xml:space="preserve">supportive </w:t>
      </w:r>
      <w:r>
        <w:rPr>
          <w:sz w:val="24"/>
          <w:szCs w:val="24"/>
        </w:rPr>
        <w:t>meetings</w:t>
      </w:r>
      <w:r w:rsidR="00D84E77">
        <w:rPr>
          <w:sz w:val="24"/>
          <w:szCs w:val="24"/>
        </w:rPr>
        <w:t xml:space="preserve"> both for your own role, and for the benefit of colleagues. </w:t>
      </w:r>
    </w:p>
    <w:p w14:paraId="2CECC1A3" w14:textId="5AFB1186" w:rsidR="009D194B" w:rsidRDefault="00072BA2" w:rsidP="003730AD">
      <w:pPr>
        <w:rPr>
          <w:sz w:val="24"/>
          <w:szCs w:val="24"/>
        </w:rPr>
      </w:pPr>
      <w:r w:rsidRPr="00072BA2">
        <w:rPr>
          <w:sz w:val="24"/>
          <w:szCs w:val="24"/>
        </w:rPr>
        <w:t xml:space="preserve">You will be supported to understand and work within the policies of RJ Working including our Safeguarding </w:t>
      </w:r>
      <w:proofErr w:type="gramStart"/>
      <w:r w:rsidRPr="00072BA2">
        <w:rPr>
          <w:sz w:val="24"/>
          <w:szCs w:val="24"/>
        </w:rPr>
        <w:t>policy</w:t>
      </w:r>
      <w:r>
        <w:rPr>
          <w:sz w:val="24"/>
          <w:szCs w:val="24"/>
        </w:rPr>
        <w:t>, and</w:t>
      </w:r>
      <w:proofErr w:type="gramEnd"/>
      <w:r>
        <w:rPr>
          <w:sz w:val="24"/>
          <w:szCs w:val="24"/>
        </w:rPr>
        <w:t xml:space="preserve"> </w:t>
      </w:r>
      <w:r w:rsidR="003730AD">
        <w:rPr>
          <w:sz w:val="24"/>
          <w:szCs w:val="24"/>
        </w:rPr>
        <w:t>provided with</w:t>
      </w:r>
      <w:r>
        <w:rPr>
          <w:sz w:val="24"/>
          <w:szCs w:val="24"/>
        </w:rPr>
        <w:t xml:space="preserve"> relevant and necessary training. </w:t>
      </w:r>
    </w:p>
    <w:p w14:paraId="5340CD2D" w14:textId="77777777" w:rsidR="003730AD" w:rsidRPr="003730AD" w:rsidRDefault="003730AD" w:rsidP="003730AD">
      <w:pPr>
        <w:rPr>
          <w:sz w:val="24"/>
          <w:szCs w:val="24"/>
        </w:rPr>
      </w:pPr>
    </w:p>
    <w:p w14:paraId="48BA1E15" w14:textId="746E1463" w:rsidR="00072BA2" w:rsidRPr="00D85A73" w:rsidRDefault="00072BA2" w:rsidP="00072BA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D85A73">
        <w:rPr>
          <w:rFonts w:asciiTheme="minorHAnsi" w:hAnsiTheme="minorHAnsi" w:cstheme="minorHAnsi"/>
          <w:b/>
          <w:bCs/>
          <w:color w:val="auto"/>
          <w:sz w:val="32"/>
          <w:szCs w:val="32"/>
        </w:rPr>
        <w:t>Person Specification</w:t>
      </w:r>
    </w:p>
    <w:p w14:paraId="5A2E9ECE" w14:textId="6F30F92A" w:rsidR="00072BA2" w:rsidRDefault="00072BA2" w:rsidP="00072BA2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auto"/>
        </w:rPr>
      </w:pPr>
      <w:r w:rsidRPr="00072BA2">
        <w:rPr>
          <w:rFonts w:asciiTheme="minorHAnsi" w:hAnsiTheme="minorHAnsi" w:cstheme="minorHAnsi"/>
          <w:color w:val="auto"/>
        </w:rPr>
        <w:t>The successful candidate will</w:t>
      </w:r>
      <w:r w:rsidR="00E002FF">
        <w:rPr>
          <w:rFonts w:asciiTheme="minorHAnsi" w:hAnsiTheme="minorHAnsi" w:cstheme="minorHAnsi"/>
          <w:color w:val="auto"/>
        </w:rPr>
        <w:t xml:space="preserve"> </w:t>
      </w:r>
      <w:r w:rsidR="00A1381C">
        <w:rPr>
          <w:rFonts w:asciiTheme="minorHAnsi" w:hAnsiTheme="minorHAnsi" w:cstheme="minorHAnsi"/>
          <w:color w:val="auto"/>
        </w:rPr>
        <w:t xml:space="preserve">have </w:t>
      </w:r>
      <w:r w:rsidR="00E002FF">
        <w:rPr>
          <w:rFonts w:asciiTheme="minorHAnsi" w:hAnsiTheme="minorHAnsi" w:cstheme="minorHAnsi"/>
          <w:color w:val="auto"/>
        </w:rPr>
        <w:t xml:space="preserve">the </w:t>
      </w:r>
      <w:proofErr w:type="gramStart"/>
      <w:r w:rsidR="00E002FF">
        <w:rPr>
          <w:rFonts w:asciiTheme="minorHAnsi" w:hAnsiTheme="minorHAnsi" w:cstheme="minorHAnsi"/>
          <w:color w:val="auto"/>
        </w:rPr>
        <w:t>following</w:t>
      </w:r>
      <w:r w:rsidRPr="00072BA2">
        <w:rPr>
          <w:rFonts w:asciiTheme="minorHAnsi" w:hAnsiTheme="minorHAnsi" w:cstheme="minorHAnsi"/>
          <w:color w:val="auto"/>
        </w:rPr>
        <w:t>;</w:t>
      </w:r>
      <w:proofErr w:type="gramEnd"/>
    </w:p>
    <w:p w14:paraId="05B66A98" w14:textId="00D5F256" w:rsidR="00740DE6" w:rsidRPr="00740DE6" w:rsidRDefault="00740DE6" w:rsidP="003444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u w:val="single"/>
        </w:rPr>
      </w:pPr>
      <w:r w:rsidRPr="00740DE6">
        <w:rPr>
          <w:rFonts w:asciiTheme="minorHAnsi" w:hAnsiTheme="minorHAnsi" w:cstheme="minorHAnsi"/>
          <w:b/>
          <w:bCs/>
          <w:color w:val="auto"/>
          <w:u w:val="single"/>
        </w:rPr>
        <w:t>Experience:</w:t>
      </w:r>
    </w:p>
    <w:p w14:paraId="08E8ABF2" w14:textId="54159BED" w:rsidR="00594668" w:rsidRDefault="00E002FF" w:rsidP="003444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Experience of working with </w:t>
      </w:r>
      <w:r w:rsidR="002D5998">
        <w:rPr>
          <w:rFonts w:asciiTheme="minorHAnsi" w:hAnsiTheme="minorHAnsi" w:cstheme="minorHAnsi"/>
          <w:color w:val="auto"/>
        </w:rPr>
        <w:t>charitable purposes</w:t>
      </w:r>
      <w:r w:rsidR="00594668">
        <w:rPr>
          <w:rFonts w:asciiTheme="minorHAnsi" w:hAnsiTheme="minorHAnsi" w:cstheme="minorHAnsi"/>
          <w:color w:val="auto"/>
        </w:rPr>
        <w:t xml:space="preserve"> the associated structures &amp; processes</w:t>
      </w:r>
      <w:r w:rsidR="00B6265E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="00B6265E">
        <w:rPr>
          <w:rFonts w:asciiTheme="minorHAnsi" w:hAnsiTheme="minorHAnsi" w:cstheme="minorHAnsi"/>
          <w:color w:val="auto"/>
        </w:rPr>
        <w:t>eg</w:t>
      </w:r>
      <w:proofErr w:type="spellEnd"/>
      <w:r w:rsidR="00B6265E">
        <w:rPr>
          <w:rFonts w:asciiTheme="minorHAnsi" w:hAnsiTheme="minorHAnsi" w:cstheme="minorHAnsi"/>
          <w:color w:val="auto"/>
        </w:rPr>
        <w:t xml:space="preserve"> Charity Commission, Board of Trustees</w:t>
      </w:r>
      <w:r w:rsidR="00DB7F72">
        <w:rPr>
          <w:rFonts w:asciiTheme="minorHAnsi" w:hAnsiTheme="minorHAnsi" w:cstheme="minorHAnsi"/>
          <w:color w:val="auto"/>
        </w:rPr>
        <w:t>, Annual Reporting)</w:t>
      </w:r>
      <w:r w:rsidR="00594668">
        <w:rPr>
          <w:rFonts w:asciiTheme="minorHAnsi" w:hAnsiTheme="minorHAnsi" w:cstheme="minorHAnsi"/>
          <w:color w:val="auto"/>
        </w:rPr>
        <w:t>.</w:t>
      </w:r>
    </w:p>
    <w:p w14:paraId="4CA53B0F" w14:textId="70194D8E" w:rsidR="00E002FF" w:rsidRDefault="00594668" w:rsidP="003444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Experience of working with</w:t>
      </w:r>
      <w:r w:rsidR="00E002FF">
        <w:rPr>
          <w:rFonts w:asciiTheme="minorHAnsi" w:hAnsiTheme="minorHAnsi" w:cstheme="minorHAnsi"/>
          <w:color w:val="auto"/>
        </w:rPr>
        <w:t xml:space="preserve"> people</w:t>
      </w:r>
      <w:r>
        <w:rPr>
          <w:rFonts w:asciiTheme="minorHAnsi" w:hAnsiTheme="minorHAnsi" w:cstheme="minorHAnsi"/>
          <w:color w:val="auto"/>
        </w:rPr>
        <w:t xml:space="preserve"> with complex </w:t>
      </w:r>
      <w:r w:rsidR="00986BD1">
        <w:rPr>
          <w:rFonts w:asciiTheme="minorHAnsi" w:hAnsiTheme="minorHAnsi" w:cstheme="minorHAnsi"/>
          <w:color w:val="auto"/>
        </w:rPr>
        <w:t>/</w:t>
      </w:r>
      <w:r w:rsidR="00344453">
        <w:rPr>
          <w:rFonts w:asciiTheme="minorHAnsi" w:hAnsiTheme="minorHAnsi" w:cstheme="minorHAnsi"/>
          <w:color w:val="auto"/>
        </w:rPr>
        <w:t xml:space="preserve"> dynamic </w:t>
      </w:r>
      <w:r>
        <w:rPr>
          <w:rFonts w:asciiTheme="minorHAnsi" w:hAnsiTheme="minorHAnsi" w:cstheme="minorHAnsi"/>
          <w:color w:val="auto"/>
        </w:rPr>
        <w:t xml:space="preserve">needs </w:t>
      </w:r>
    </w:p>
    <w:p w14:paraId="1661A483" w14:textId="23682646" w:rsidR="00E002FF" w:rsidRDefault="00D25F7A" w:rsidP="003444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Awareness of</w:t>
      </w:r>
      <w:r w:rsidR="00E002FF">
        <w:rPr>
          <w:rFonts w:asciiTheme="minorHAnsi" w:hAnsiTheme="minorHAnsi" w:cstheme="minorHAnsi"/>
          <w:color w:val="auto"/>
        </w:rPr>
        <w:t xml:space="preserve"> social and environmental justice</w:t>
      </w:r>
      <w:r w:rsidR="00740DE6">
        <w:rPr>
          <w:rFonts w:asciiTheme="minorHAnsi" w:hAnsiTheme="minorHAnsi" w:cstheme="minorHAnsi"/>
          <w:color w:val="auto"/>
        </w:rPr>
        <w:t xml:space="preserve"> issues</w:t>
      </w:r>
    </w:p>
    <w:p w14:paraId="69C17FFD" w14:textId="3F7AEF8F" w:rsidR="00740DE6" w:rsidRDefault="00740DE6" w:rsidP="00344453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  <w:r w:rsidRPr="00740DE6"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  <w:lastRenderedPageBreak/>
        <w:t>Knowledge</w:t>
      </w:r>
      <w:r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  <w:t>:</w:t>
      </w:r>
    </w:p>
    <w:p w14:paraId="6F9D2605" w14:textId="4F58D566" w:rsidR="001B6B2B" w:rsidRDefault="00370E5D" w:rsidP="00370E5D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ind w:left="0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370E5D">
        <w:rPr>
          <w:rFonts w:asciiTheme="minorHAnsi" w:hAnsiTheme="minorHAnsi" w:cstheme="minorHAnsi"/>
          <w:bdr w:val="none" w:sz="0" w:space="0" w:color="auto" w:frame="1"/>
        </w:rPr>
        <w:t xml:space="preserve">Knowledge of </w:t>
      </w:r>
      <w:r w:rsidR="00805215">
        <w:rPr>
          <w:rFonts w:asciiTheme="minorHAnsi" w:hAnsiTheme="minorHAnsi" w:cstheme="minorHAnsi"/>
          <w:bdr w:val="none" w:sz="0" w:space="0" w:color="auto" w:frame="1"/>
        </w:rPr>
        <w:t>Microsoft Office, especially excel spreadsheets, and the ability to use these for tracking grant spend</w:t>
      </w:r>
      <w:r w:rsidR="009F16DB">
        <w:rPr>
          <w:rFonts w:asciiTheme="minorHAnsi" w:hAnsiTheme="minorHAnsi" w:cstheme="minorHAnsi"/>
          <w:bdr w:val="none" w:sz="0" w:space="0" w:color="auto" w:frame="1"/>
        </w:rPr>
        <w:t>ing</w:t>
      </w:r>
      <w:r w:rsidR="001D7C93">
        <w:rPr>
          <w:rFonts w:asciiTheme="minorHAnsi" w:hAnsiTheme="minorHAnsi" w:cstheme="minorHAnsi"/>
          <w:bdr w:val="none" w:sz="0" w:space="0" w:color="auto" w:frame="1"/>
        </w:rPr>
        <w:t>.</w:t>
      </w:r>
    </w:p>
    <w:p w14:paraId="0BC1FEC2" w14:textId="188A3132" w:rsidR="003D02C9" w:rsidRDefault="009671FA" w:rsidP="00370E5D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ind w:left="0" w:hanging="284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Financial knowledge to liaise with </w:t>
      </w:r>
      <w:r w:rsidR="007330CA">
        <w:rPr>
          <w:rFonts w:asciiTheme="minorHAnsi" w:hAnsiTheme="minorHAnsi" w:cstheme="minorHAnsi"/>
          <w:bdr w:val="none" w:sz="0" w:space="0" w:color="auto" w:frame="1"/>
        </w:rPr>
        <w:t xml:space="preserve">accountants for Management accounts and to use an accounting system (Xero) </w:t>
      </w:r>
    </w:p>
    <w:p w14:paraId="2451B054" w14:textId="77777777" w:rsidR="005F367D" w:rsidRPr="00740DE6" w:rsidRDefault="005F367D" w:rsidP="007330CA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ind w:left="0" w:hanging="284"/>
        <w:jc w:val="both"/>
        <w:rPr>
          <w:rFonts w:asciiTheme="minorHAnsi" w:hAnsiTheme="minorHAnsi" w:cstheme="minorHAnsi"/>
          <w:color w:val="auto"/>
        </w:rPr>
      </w:pPr>
      <w:r w:rsidRPr="00740DE6"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Self-knowledge, and the ability to </w:t>
      </w:r>
      <w:r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support conversations about difficulties &amp; </w:t>
      </w:r>
      <w:proofErr w:type="gramStart"/>
      <w:r>
        <w:rPr>
          <w:rFonts w:asciiTheme="minorHAnsi" w:hAnsiTheme="minorHAnsi" w:cstheme="minorHAnsi"/>
          <w:color w:val="auto"/>
          <w:bdr w:val="none" w:sz="0" w:space="0" w:color="auto" w:frame="1"/>
        </w:rPr>
        <w:t>challenges</w:t>
      </w:r>
      <w:proofErr w:type="gramEnd"/>
      <w:r w:rsidRPr="00740DE6"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 </w:t>
      </w:r>
    </w:p>
    <w:p w14:paraId="03605462" w14:textId="3557263F" w:rsidR="001D7C93" w:rsidRPr="00204B0C" w:rsidRDefault="0021701E" w:rsidP="00204B0C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ind w:left="0" w:hanging="284"/>
        <w:jc w:val="both"/>
        <w:rPr>
          <w:rFonts w:asciiTheme="minorHAnsi" w:hAnsiTheme="minorHAnsi" w:cstheme="minorHAnsi"/>
          <w:color w:val="auto"/>
          <w:bdr w:val="none" w:sz="0" w:space="0" w:color="auto" w:frame="1"/>
        </w:rPr>
      </w:pPr>
      <w:r>
        <w:rPr>
          <w:rFonts w:asciiTheme="minorHAnsi" w:hAnsiTheme="minorHAnsi" w:cstheme="minorHAnsi"/>
          <w:color w:val="auto"/>
          <w:bdr w:val="none" w:sz="0" w:space="0" w:color="auto" w:frame="1"/>
        </w:rPr>
        <w:t>Some understanding</w:t>
      </w:r>
      <w:r w:rsidRPr="00740DE6"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 of </w:t>
      </w:r>
      <w:r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services for </w:t>
      </w:r>
      <w:r w:rsidRPr="00740DE6">
        <w:rPr>
          <w:rFonts w:asciiTheme="minorHAnsi" w:hAnsiTheme="minorHAnsi" w:cstheme="minorHAnsi"/>
          <w:color w:val="auto"/>
          <w:bdr w:val="none" w:sz="0" w:space="0" w:color="auto" w:frame="1"/>
        </w:rPr>
        <w:t>young people</w:t>
      </w:r>
      <w:r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 &amp;</w:t>
      </w:r>
      <w:r w:rsidRPr="00740DE6"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 school </w:t>
      </w:r>
      <w:r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/ college </w:t>
      </w:r>
      <w:r w:rsidRPr="00740DE6">
        <w:rPr>
          <w:rFonts w:asciiTheme="minorHAnsi" w:hAnsiTheme="minorHAnsi" w:cstheme="minorHAnsi"/>
          <w:color w:val="auto"/>
          <w:bdr w:val="none" w:sz="0" w:space="0" w:color="auto" w:frame="1"/>
        </w:rPr>
        <w:t>system</w:t>
      </w:r>
      <w:r>
        <w:rPr>
          <w:rFonts w:asciiTheme="minorHAnsi" w:hAnsiTheme="minorHAnsi" w:cstheme="minorHAnsi"/>
          <w:color w:val="auto"/>
          <w:bdr w:val="none" w:sz="0" w:space="0" w:color="auto" w:frame="1"/>
        </w:rPr>
        <w:t>s</w:t>
      </w:r>
    </w:p>
    <w:p w14:paraId="37F23793" w14:textId="60AF32EF" w:rsidR="00740DE6" w:rsidRPr="00344453" w:rsidRDefault="001B6B2B" w:rsidP="00344453">
      <w:pPr>
        <w:pStyle w:val="NormalWeb"/>
        <w:numPr>
          <w:ilvl w:val="0"/>
          <w:numId w:val="4"/>
        </w:numPr>
        <w:spacing w:before="0" w:beforeAutospacing="0" w:after="0" w:afterAutospacing="0" w:line="240" w:lineRule="atLeast"/>
        <w:ind w:left="0" w:hanging="284"/>
        <w:jc w:val="both"/>
        <w:rPr>
          <w:rFonts w:asciiTheme="minorHAnsi" w:hAnsiTheme="minorHAnsi" w:cstheme="minorHAnsi"/>
          <w:color w:val="auto"/>
          <w:bdr w:val="none" w:sz="0" w:space="0" w:color="auto" w:frame="1"/>
        </w:rPr>
      </w:pPr>
      <w:r>
        <w:rPr>
          <w:rFonts w:asciiTheme="minorHAnsi" w:hAnsiTheme="minorHAnsi" w:cstheme="minorHAnsi"/>
          <w:color w:val="auto"/>
          <w:bdr w:val="none" w:sz="0" w:space="0" w:color="auto" w:frame="1"/>
        </w:rPr>
        <w:t>Some understanding</w:t>
      </w:r>
      <w:r w:rsidR="00740DE6" w:rsidRPr="00740DE6"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 of social </w:t>
      </w:r>
      <w:r w:rsidR="000A37C7">
        <w:rPr>
          <w:rFonts w:asciiTheme="minorHAnsi" w:hAnsiTheme="minorHAnsi" w:cstheme="minorHAnsi"/>
          <w:color w:val="auto"/>
          <w:bdr w:val="none" w:sz="0" w:space="0" w:color="auto" w:frame="1"/>
        </w:rPr>
        <w:t>&amp;</w:t>
      </w:r>
      <w:r w:rsidR="00740DE6" w:rsidRPr="00740DE6"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 environmental justice issues</w:t>
      </w:r>
      <w:r w:rsidR="000A37C7"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 </w:t>
      </w:r>
      <w:r w:rsidR="00740DE6" w:rsidRPr="00740DE6">
        <w:rPr>
          <w:rFonts w:asciiTheme="minorHAnsi" w:hAnsiTheme="minorHAnsi" w:cstheme="minorHAnsi"/>
          <w:color w:val="auto"/>
          <w:bdr w:val="none" w:sz="0" w:space="0" w:color="auto" w:frame="1"/>
        </w:rPr>
        <w:t>and</w:t>
      </w:r>
      <w:r w:rsidR="000A37C7"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 </w:t>
      </w:r>
      <w:r w:rsidR="00740DE6" w:rsidRPr="00740DE6">
        <w:rPr>
          <w:rFonts w:asciiTheme="minorHAnsi" w:hAnsiTheme="minorHAnsi" w:cstheme="minorHAnsi"/>
          <w:color w:val="auto"/>
          <w:bdr w:val="none" w:sz="0" w:space="0" w:color="auto" w:frame="1"/>
        </w:rPr>
        <w:t>the</w:t>
      </w:r>
      <w:r w:rsidR="00204B0C">
        <w:rPr>
          <w:rFonts w:asciiTheme="minorHAnsi" w:hAnsiTheme="minorHAnsi" w:cstheme="minorHAnsi"/>
          <w:color w:val="auto"/>
          <w:bdr w:val="none" w:sz="0" w:space="0" w:color="auto" w:frame="1"/>
        </w:rPr>
        <w:t>ir</w:t>
      </w:r>
      <w:r w:rsidR="00740DE6" w:rsidRPr="00740DE6"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 impact on young people’s lives</w:t>
      </w:r>
    </w:p>
    <w:p w14:paraId="35870001" w14:textId="1717E77B" w:rsidR="00740DE6" w:rsidRPr="00B15C16" w:rsidRDefault="00740DE6" w:rsidP="00344453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auto"/>
          <w:sz w:val="20"/>
          <w:szCs w:val="20"/>
          <w:bdr w:val="none" w:sz="0" w:space="0" w:color="auto" w:frame="1"/>
        </w:rPr>
      </w:pPr>
    </w:p>
    <w:p w14:paraId="05789097" w14:textId="4AB9F833" w:rsidR="00740DE6" w:rsidRPr="00740DE6" w:rsidRDefault="00740DE6" w:rsidP="00344453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b/>
          <w:bCs/>
          <w:color w:val="auto"/>
          <w:u w:val="single"/>
          <w:bdr w:val="none" w:sz="0" w:space="0" w:color="auto" w:frame="1"/>
        </w:rPr>
      </w:pPr>
      <w:r w:rsidRPr="00740DE6">
        <w:rPr>
          <w:rFonts w:asciiTheme="minorHAnsi" w:hAnsiTheme="minorHAnsi" w:cstheme="minorHAnsi"/>
          <w:b/>
          <w:bCs/>
          <w:color w:val="auto"/>
          <w:u w:val="single"/>
          <w:bdr w:val="none" w:sz="0" w:space="0" w:color="auto" w:frame="1"/>
        </w:rPr>
        <w:t>Skills</w:t>
      </w:r>
      <w:r>
        <w:rPr>
          <w:rFonts w:asciiTheme="minorHAnsi" w:hAnsiTheme="minorHAnsi" w:cstheme="minorHAnsi"/>
          <w:b/>
          <w:bCs/>
          <w:color w:val="auto"/>
          <w:u w:val="single"/>
          <w:bdr w:val="none" w:sz="0" w:space="0" w:color="auto" w:frame="1"/>
        </w:rPr>
        <w:t>:</w:t>
      </w:r>
    </w:p>
    <w:p w14:paraId="52753407" w14:textId="16F14622" w:rsidR="00344453" w:rsidRPr="00740DE6" w:rsidRDefault="00344453" w:rsidP="003444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rPr>
          <w:rFonts w:asciiTheme="minorHAnsi" w:hAnsiTheme="minorHAnsi" w:cstheme="minorHAnsi"/>
          <w:color w:val="auto"/>
        </w:rPr>
      </w:pPr>
      <w:r w:rsidRPr="00740DE6"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Good communication </w:t>
      </w:r>
      <w:r w:rsidR="00B56F8B">
        <w:rPr>
          <w:rFonts w:asciiTheme="minorHAnsi" w:hAnsiTheme="minorHAnsi" w:cstheme="minorHAnsi"/>
          <w:color w:val="auto"/>
          <w:bdr w:val="none" w:sz="0" w:space="0" w:color="auto" w:frame="1"/>
        </w:rPr>
        <w:t>&amp;</w:t>
      </w:r>
      <w:r w:rsidRPr="00740DE6"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 interpersonal skills</w:t>
      </w:r>
      <w:r w:rsidR="00B56F8B"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, </w:t>
      </w:r>
      <w:r w:rsidR="00337897"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and </w:t>
      </w:r>
      <w:r w:rsidR="00B56F8B"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the </w:t>
      </w:r>
      <w:r w:rsidR="00B56F8B">
        <w:rPr>
          <w:rFonts w:asciiTheme="minorHAnsi" w:hAnsiTheme="minorHAnsi" w:cstheme="minorHAnsi"/>
          <w:color w:val="auto"/>
        </w:rPr>
        <w:t>a</w:t>
      </w:r>
      <w:r w:rsidR="00B56F8B" w:rsidRPr="00740DE6">
        <w:rPr>
          <w:rFonts w:asciiTheme="minorHAnsi" w:hAnsiTheme="minorHAnsi" w:cstheme="minorHAnsi"/>
          <w:color w:val="auto"/>
        </w:rPr>
        <w:t>bility to relate to people from diverse backgrounds</w:t>
      </w:r>
      <w:r w:rsidR="00337897">
        <w:rPr>
          <w:rFonts w:asciiTheme="minorHAnsi" w:hAnsiTheme="minorHAnsi" w:cstheme="minorHAnsi"/>
          <w:color w:val="auto"/>
        </w:rPr>
        <w:t xml:space="preserve">, whether team members or </w:t>
      </w:r>
      <w:r w:rsidR="006411B9">
        <w:rPr>
          <w:rFonts w:asciiTheme="minorHAnsi" w:hAnsiTheme="minorHAnsi" w:cstheme="minorHAnsi"/>
          <w:color w:val="auto"/>
        </w:rPr>
        <w:t xml:space="preserve">various </w:t>
      </w:r>
      <w:r w:rsidR="00337897">
        <w:rPr>
          <w:rFonts w:asciiTheme="minorHAnsi" w:hAnsiTheme="minorHAnsi" w:cstheme="minorHAnsi"/>
          <w:color w:val="auto"/>
        </w:rPr>
        <w:t>partner organisations</w:t>
      </w:r>
      <w:r w:rsidR="006411B9">
        <w:rPr>
          <w:rFonts w:asciiTheme="minorHAnsi" w:hAnsiTheme="minorHAnsi" w:cstheme="minorHAnsi"/>
          <w:color w:val="auto"/>
        </w:rPr>
        <w:t xml:space="preserve"> </w:t>
      </w:r>
    </w:p>
    <w:p w14:paraId="5BA86055" w14:textId="17CC8ACA" w:rsidR="00A1381C" w:rsidRDefault="009D4A5A" w:rsidP="003444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Problem-solving skills</w:t>
      </w:r>
    </w:p>
    <w:p w14:paraId="30D8FAF4" w14:textId="295C0385" w:rsidR="00A1381C" w:rsidRPr="00740DE6" w:rsidRDefault="009D4A5A" w:rsidP="003444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Organisational and time management skills</w:t>
      </w:r>
    </w:p>
    <w:p w14:paraId="1EEE239D" w14:textId="12C28A32" w:rsidR="00A1381C" w:rsidRPr="00A1381C" w:rsidRDefault="00A1381C" w:rsidP="003444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>Ability to take</w:t>
      </w:r>
      <w:r w:rsidR="00B56F8B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 individual </w:t>
      </w:r>
      <w:r w:rsidR="000A37C7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>responsibility &amp;</w:t>
      </w:r>
      <w:r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 initiative</w:t>
      </w:r>
      <w:r w:rsidR="000A37C7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>, also</w:t>
      </w:r>
      <w:r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 to work as part of a </w:t>
      </w:r>
      <w:proofErr w:type="gramStart"/>
      <w:r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>team</w:t>
      </w:r>
      <w:proofErr w:type="gramEnd"/>
      <w:r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 </w:t>
      </w:r>
    </w:p>
    <w:p w14:paraId="75686B24" w14:textId="77777777" w:rsidR="00740DE6" w:rsidRPr="00B15C16" w:rsidRDefault="00740DE6" w:rsidP="00344453">
      <w:pPr>
        <w:pStyle w:val="NormalWeb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5B6D5F4" w14:textId="43166DD3" w:rsidR="00A1381C" w:rsidRDefault="00A1381C" w:rsidP="0034445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u w:val="single"/>
        </w:rPr>
      </w:pPr>
      <w:r w:rsidRPr="00A1381C">
        <w:rPr>
          <w:rFonts w:asciiTheme="minorHAnsi" w:hAnsiTheme="minorHAnsi" w:cstheme="minorHAnsi"/>
          <w:b/>
          <w:bCs/>
          <w:color w:val="auto"/>
          <w:u w:val="single"/>
        </w:rPr>
        <w:t>Attributes and Qualities:</w:t>
      </w:r>
    </w:p>
    <w:p w14:paraId="7C294BCF" w14:textId="3F685B0F" w:rsidR="00CC69E9" w:rsidRPr="00A917D4" w:rsidRDefault="00CC69E9" w:rsidP="003444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Confidence to solve problems to achieve accurate budgets</w:t>
      </w:r>
      <w:r w:rsidR="003D038A">
        <w:rPr>
          <w:rFonts w:asciiTheme="minorHAnsi" w:hAnsiTheme="minorHAnsi" w:cstheme="minorHAnsi"/>
          <w:color w:val="auto"/>
        </w:rPr>
        <w:t>;</w:t>
      </w:r>
      <w:r w:rsidR="001878DB">
        <w:rPr>
          <w:rFonts w:asciiTheme="minorHAnsi" w:hAnsiTheme="minorHAnsi" w:cstheme="minorHAnsi"/>
          <w:color w:val="auto"/>
        </w:rPr>
        <w:t xml:space="preserve"> support the recording and development of income and expenditure</w:t>
      </w:r>
      <w:r w:rsidR="003D038A">
        <w:rPr>
          <w:rFonts w:asciiTheme="minorHAnsi" w:hAnsiTheme="minorHAnsi" w:cstheme="minorHAnsi"/>
          <w:color w:val="auto"/>
        </w:rPr>
        <w:t xml:space="preserve">; </w:t>
      </w:r>
      <w:r w:rsidR="00180D1C">
        <w:rPr>
          <w:rFonts w:asciiTheme="minorHAnsi" w:hAnsiTheme="minorHAnsi" w:cstheme="minorHAnsi"/>
          <w:color w:val="auto"/>
        </w:rPr>
        <w:t>manage</w:t>
      </w:r>
      <w:r>
        <w:rPr>
          <w:rFonts w:asciiTheme="minorHAnsi" w:hAnsiTheme="minorHAnsi" w:cstheme="minorHAnsi"/>
          <w:color w:val="auto"/>
        </w:rPr>
        <w:t xml:space="preserve"> grant </w:t>
      </w:r>
      <w:proofErr w:type="gramStart"/>
      <w:r>
        <w:rPr>
          <w:rFonts w:asciiTheme="minorHAnsi" w:hAnsiTheme="minorHAnsi" w:cstheme="minorHAnsi"/>
          <w:color w:val="auto"/>
        </w:rPr>
        <w:t>reporting</w:t>
      </w:r>
      <w:proofErr w:type="gramEnd"/>
    </w:p>
    <w:p w14:paraId="1FA7FD6B" w14:textId="378B556C" w:rsidR="00A1381C" w:rsidRDefault="00A1381C" w:rsidP="003444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Enthusiasm for learning about Restorative Practice, and a commitment to</w:t>
      </w:r>
      <w:r w:rsidR="00D71984">
        <w:rPr>
          <w:rFonts w:asciiTheme="minorHAnsi" w:hAnsiTheme="minorHAnsi" w:cstheme="minorHAnsi"/>
          <w:color w:val="auto"/>
        </w:rPr>
        <w:t xml:space="preserve"> Restorative values within the team</w:t>
      </w:r>
    </w:p>
    <w:p w14:paraId="4E8000B5" w14:textId="2F578B21" w:rsidR="00A1381C" w:rsidRPr="00A1381C" w:rsidRDefault="00A1381C" w:rsidP="00344453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ind w:left="0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bdr w:val="none" w:sz="0" w:space="0" w:color="auto" w:frame="1"/>
        </w:rPr>
        <w:t>P</w:t>
      </w:r>
      <w:r w:rsidRPr="00740DE6">
        <w:rPr>
          <w:rFonts w:asciiTheme="minorHAnsi" w:hAnsiTheme="minorHAnsi" w:cstheme="minorHAnsi"/>
          <w:color w:val="auto"/>
          <w:bdr w:val="none" w:sz="0" w:space="0" w:color="auto" w:frame="1"/>
        </w:rPr>
        <w:t>ositive can-do approach to problem-solving</w:t>
      </w:r>
    </w:p>
    <w:p w14:paraId="4B7CE188" w14:textId="44FA2FBA" w:rsidR="00740DE6" w:rsidRDefault="00E002FF" w:rsidP="003444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rPr>
          <w:rFonts w:asciiTheme="minorHAnsi" w:hAnsiTheme="minorHAnsi" w:cstheme="minorHAnsi"/>
          <w:color w:val="auto"/>
        </w:rPr>
      </w:pPr>
      <w:r w:rsidRPr="00740DE6"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Willingness to </w:t>
      </w:r>
      <w:r w:rsidR="00A1381C">
        <w:rPr>
          <w:rFonts w:asciiTheme="minorHAnsi" w:hAnsiTheme="minorHAnsi" w:cstheme="minorHAnsi"/>
          <w:color w:val="auto"/>
          <w:bdr w:val="none" w:sz="0" w:space="0" w:color="auto" w:frame="1"/>
        </w:rPr>
        <w:t xml:space="preserve">learn and to </w:t>
      </w:r>
      <w:r w:rsidRPr="00740DE6">
        <w:rPr>
          <w:rFonts w:asciiTheme="minorHAnsi" w:hAnsiTheme="minorHAnsi" w:cstheme="minorHAnsi"/>
          <w:color w:val="auto"/>
          <w:bdr w:val="none" w:sz="0" w:space="0" w:color="auto" w:frame="1"/>
        </w:rPr>
        <w:t>discuss issues as they arise  </w:t>
      </w:r>
    </w:p>
    <w:p w14:paraId="00E9B3F0" w14:textId="77777777" w:rsidR="00740DE6" w:rsidRDefault="00E002FF" w:rsidP="003444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rPr>
          <w:rFonts w:asciiTheme="minorHAnsi" w:hAnsiTheme="minorHAnsi" w:cstheme="minorHAnsi"/>
          <w:color w:val="auto"/>
        </w:rPr>
      </w:pPr>
      <w:r w:rsidRPr="00740DE6">
        <w:rPr>
          <w:rFonts w:asciiTheme="minorHAnsi" w:hAnsiTheme="minorHAnsi" w:cstheme="minorHAnsi"/>
          <w:color w:val="auto"/>
          <w:bdr w:val="none" w:sz="0" w:space="0" w:color="auto" w:frame="1"/>
        </w:rPr>
        <w:t>Capability of sharing learning with other people</w:t>
      </w:r>
    </w:p>
    <w:p w14:paraId="575560D7" w14:textId="0170F58C" w:rsidR="00A1381C" w:rsidRDefault="00E002FF" w:rsidP="003444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rPr>
          <w:rFonts w:asciiTheme="minorHAnsi" w:hAnsiTheme="minorHAnsi" w:cstheme="minorHAnsi"/>
          <w:color w:val="auto"/>
        </w:rPr>
      </w:pPr>
      <w:r w:rsidRPr="00740DE6">
        <w:rPr>
          <w:rFonts w:asciiTheme="minorHAnsi" w:hAnsiTheme="minorHAnsi" w:cstheme="minorHAnsi"/>
          <w:color w:val="auto"/>
          <w:bdr w:val="none" w:sz="0" w:space="0" w:color="auto" w:frame="1"/>
        </w:rPr>
        <w:t>Willingness to look at issues from a range of angles </w:t>
      </w:r>
    </w:p>
    <w:p w14:paraId="12BB6DF8" w14:textId="77777777" w:rsidR="00A1381C" w:rsidRDefault="00E002FF" w:rsidP="003444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rPr>
          <w:rFonts w:asciiTheme="minorHAnsi" w:hAnsiTheme="minorHAnsi" w:cstheme="minorHAnsi"/>
          <w:color w:val="auto"/>
        </w:rPr>
      </w:pPr>
      <w:r w:rsidRPr="00A1381C">
        <w:rPr>
          <w:rFonts w:asciiTheme="minorHAnsi" w:hAnsiTheme="minorHAnsi" w:cstheme="minorHAnsi"/>
          <w:color w:val="auto"/>
        </w:rPr>
        <w:t>Understanding and empathic</w:t>
      </w:r>
    </w:p>
    <w:p w14:paraId="05E51D61" w14:textId="378483BF" w:rsidR="000A4956" w:rsidRPr="00D278D2" w:rsidRDefault="00E002FF" w:rsidP="0034445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rPr>
          <w:rFonts w:asciiTheme="minorHAnsi" w:hAnsiTheme="minorHAnsi" w:cstheme="minorHAnsi"/>
          <w:color w:val="auto"/>
        </w:rPr>
      </w:pPr>
      <w:r w:rsidRPr="00A1381C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>Capability of talking about impact of harms to identity such as racism</w:t>
      </w:r>
      <w:r w:rsidR="005B239E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 &amp; associated issues. </w:t>
      </w:r>
    </w:p>
    <w:p w14:paraId="41354A8C" w14:textId="77777777" w:rsidR="00D278D2" w:rsidRPr="00B15C16" w:rsidRDefault="00D278D2" w:rsidP="00D278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auto"/>
          <w:sz w:val="20"/>
          <w:szCs w:val="20"/>
          <w:bdr w:val="none" w:sz="0" w:space="0" w:color="auto" w:frame="1"/>
          <w:shd w:val="clear" w:color="auto" w:fill="FFFFFF"/>
        </w:rPr>
      </w:pPr>
    </w:p>
    <w:p w14:paraId="3E96295A" w14:textId="01709115" w:rsidR="00D278D2" w:rsidRDefault="00D278D2" w:rsidP="00D278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u w:val="single"/>
          <w:bdr w:val="none" w:sz="0" w:space="0" w:color="auto" w:frame="1"/>
          <w:shd w:val="clear" w:color="auto" w:fill="FFFFFF"/>
        </w:rPr>
      </w:pPr>
      <w:r w:rsidRPr="00FD0D26">
        <w:rPr>
          <w:rFonts w:asciiTheme="minorHAnsi" w:hAnsiTheme="minorHAnsi" w:cstheme="minorHAnsi"/>
          <w:b/>
          <w:bCs/>
          <w:color w:val="auto"/>
          <w:u w:val="single"/>
          <w:bdr w:val="none" w:sz="0" w:space="0" w:color="auto" w:frame="1"/>
          <w:shd w:val="clear" w:color="auto" w:fill="FFFFFF"/>
        </w:rPr>
        <w:t>Key Relationships</w:t>
      </w:r>
    </w:p>
    <w:p w14:paraId="2564A3EB" w14:textId="6187232C" w:rsidR="00C801C5" w:rsidRDefault="00FB1BB6" w:rsidP="004A773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Since YEP and </w:t>
      </w:r>
      <w:r w:rsidR="00BF7AC0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Beyond </w:t>
      </w:r>
      <w:proofErr w:type="gramStart"/>
      <w:r w:rsidR="00BF7AC0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>The</w:t>
      </w:r>
      <w:proofErr w:type="gramEnd"/>
      <w:r w:rsidR="00BF7AC0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 Labels</w:t>
      </w:r>
      <w:r w:rsidR="009E735E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 are both 16+</w:t>
      </w:r>
      <w:r w:rsidR="00BF7AC0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>projects,</w:t>
      </w:r>
      <w:r w:rsidR="009E735E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 </w:t>
      </w:r>
      <w:r w:rsidR="00A7226E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the relationship with </w:t>
      </w:r>
      <w:r w:rsidR="00803A44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>the RJ Working</w:t>
      </w:r>
      <w:r w:rsidR="00A7226E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 16+ Lead will be central.  </w:t>
      </w:r>
    </w:p>
    <w:p w14:paraId="4BA5D949" w14:textId="77777777" w:rsidR="004A7738" w:rsidRDefault="00C801C5" w:rsidP="004A773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>Financial management will require liaison with the CEO</w:t>
      </w:r>
      <w:r w:rsidR="006964D7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. </w:t>
      </w:r>
    </w:p>
    <w:p w14:paraId="69A3CA7B" w14:textId="77777777" w:rsidR="00DE33EA" w:rsidRPr="00DE33EA" w:rsidRDefault="006964D7" w:rsidP="004A773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Other relationships may be for specific phases of weeks or months, </w:t>
      </w:r>
      <w:r w:rsidR="000649A3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depending on the task and focus agreed. </w:t>
      </w:r>
    </w:p>
    <w:p w14:paraId="2FD8121C" w14:textId="77777777" w:rsidR="00DE33EA" w:rsidRDefault="00DE33EA" w:rsidP="00DE33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</w:pPr>
    </w:p>
    <w:p w14:paraId="3EDE83F0" w14:textId="77777777" w:rsidR="00A27E35" w:rsidRDefault="00DE33EA" w:rsidP="00DE33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For further information please contact </w:t>
      </w:r>
      <w:hyperlink r:id="rId11" w:history="1">
        <w:r w:rsidRPr="000A7E8B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deborah@rjworking.co.uk</w:t>
        </w:r>
      </w:hyperlink>
      <w:r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 </w:t>
      </w:r>
    </w:p>
    <w:p w14:paraId="58D14C72" w14:textId="1BFB1A56" w:rsidR="00A27E35" w:rsidRDefault="00A27E35" w:rsidP="00DE33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and please see website </w:t>
      </w:r>
      <w:hyperlink r:id="rId12" w:history="1">
        <w:r w:rsidRPr="000A7E8B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www.rjworking.co.uk</w:t>
        </w:r>
      </w:hyperlink>
    </w:p>
    <w:p w14:paraId="0E7388C9" w14:textId="77777777" w:rsidR="00A27E35" w:rsidRDefault="00A27E35" w:rsidP="00DE33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</w:pPr>
    </w:p>
    <w:p w14:paraId="6F91A59D" w14:textId="6C1A33E0" w:rsidR="00FD0D26" w:rsidRPr="00FB1BB6" w:rsidRDefault="00A27E35" w:rsidP="00DE33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Please contact </w:t>
      </w:r>
      <w:hyperlink r:id="rId13" w:history="1">
        <w:r w:rsidRPr="000A7E8B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jane@rjworking.co.uk</w:t>
        </w:r>
      </w:hyperlink>
      <w:r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 for </w:t>
      </w:r>
      <w:r w:rsidR="00CF5EB9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an </w:t>
      </w:r>
      <w:r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>application form</w:t>
      </w:r>
      <w:r w:rsidR="0015058C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 and associated forms</w:t>
      </w:r>
      <w:r w:rsidR="00CF5EB9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.  Deadline for applications is </w:t>
      </w:r>
      <w:r w:rsidR="00B601C8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>12noon Weds 13</w:t>
      </w:r>
      <w:r w:rsidR="00B601C8" w:rsidRPr="00B601C8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  <w:vertAlign w:val="superscript"/>
        </w:rPr>
        <w:t>th</w:t>
      </w:r>
      <w:r w:rsidR="00B601C8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 March 2024.  Interviews are expected to be on </w:t>
      </w:r>
      <w:r w:rsidR="00764566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or soon after </w:t>
      </w:r>
      <w:r w:rsidR="00B601C8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>Thursday 14</w:t>
      </w:r>
      <w:r w:rsidR="00B601C8" w:rsidRPr="00B601C8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  <w:vertAlign w:val="superscript"/>
        </w:rPr>
        <w:t>th</w:t>
      </w:r>
      <w:r w:rsidR="00B601C8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 </w:t>
      </w:r>
      <w:r w:rsidR="00764566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>March.</w:t>
      </w:r>
      <w:r w:rsidR="00A70CEA" w:rsidRPr="00FB1BB6">
        <w:rPr>
          <w:rFonts w:asciiTheme="minorHAnsi" w:hAnsiTheme="minorHAnsi" w:cstheme="minorHAnsi"/>
          <w:color w:val="auto"/>
          <w:bdr w:val="none" w:sz="0" w:space="0" w:color="auto" w:frame="1"/>
          <w:shd w:val="clear" w:color="auto" w:fill="FFFFFF"/>
        </w:rPr>
        <w:t xml:space="preserve"> </w:t>
      </w:r>
    </w:p>
    <w:sectPr w:rsidR="00FD0D26" w:rsidRPr="00FB1BB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FF37" w14:textId="77777777" w:rsidR="00355D8B" w:rsidRDefault="00355D8B" w:rsidP="00ED2ADF">
      <w:pPr>
        <w:spacing w:after="0" w:line="240" w:lineRule="auto"/>
      </w:pPr>
      <w:r>
        <w:separator/>
      </w:r>
    </w:p>
  </w:endnote>
  <w:endnote w:type="continuationSeparator" w:id="0">
    <w:p w14:paraId="0BFFA1D4" w14:textId="77777777" w:rsidR="00355D8B" w:rsidRDefault="00355D8B" w:rsidP="00ED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589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A01902" w14:textId="7D82C1DE" w:rsidR="00ED2ADF" w:rsidRDefault="00ED2A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E6C92F" w14:textId="77777777" w:rsidR="00ED2ADF" w:rsidRDefault="00ED2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8EB6" w14:textId="77777777" w:rsidR="00355D8B" w:rsidRDefault="00355D8B" w:rsidP="00ED2ADF">
      <w:pPr>
        <w:spacing w:after="0" w:line="240" w:lineRule="auto"/>
      </w:pPr>
      <w:r>
        <w:separator/>
      </w:r>
    </w:p>
  </w:footnote>
  <w:footnote w:type="continuationSeparator" w:id="0">
    <w:p w14:paraId="009FEC74" w14:textId="77777777" w:rsidR="00355D8B" w:rsidRDefault="00355D8B" w:rsidP="00ED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478F"/>
    <w:multiLevelType w:val="hybridMultilevel"/>
    <w:tmpl w:val="07CA2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23714"/>
    <w:multiLevelType w:val="multilevel"/>
    <w:tmpl w:val="8116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B078A"/>
    <w:multiLevelType w:val="hybridMultilevel"/>
    <w:tmpl w:val="BCEC5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12B35"/>
    <w:multiLevelType w:val="hybridMultilevel"/>
    <w:tmpl w:val="8E061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61449"/>
    <w:multiLevelType w:val="hybridMultilevel"/>
    <w:tmpl w:val="95149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22508"/>
    <w:multiLevelType w:val="hybridMultilevel"/>
    <w:tmpl w:val="718A4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0881">
    <w:abstractNumId w:val="3"/>
  </w:num>
  <w:num w:numId="2" w16cid:durableId="1818834854">
    <w:abstractNumId w:val="4"/>
  </w:num>
  <w:num w:numId="3" w16cid:durableId="1328435031">
    <w:abstractNumId w:val="5"/>
  </w:num>
  <w:num w:numId="4" w16cid:durableId="1504512428">
    <w:abstractNumId w:val="0"/>
  </w:num>
  <w:num w:numId="5" w16cid:durableId="1502044715">
    <w:abstractNumId w:val="2"/>
  </w:num>
  <w:num w:numId="6" w16cid:durableId="164150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56"/>
    <w:rsid w:val="000649A3"/>
    <w:rsid w:val="00072BA2"/>
    <w:rsid w:val="000A37C7"/>
    <w:rsid w:val="000A4956"/>
    <w:rsid w:val="000C7BC9"/>
    <w:rsid w:val="0015058C"/>
    <w:rsid w:val="00180D1C"/>
    <w:rsid w:val="001848AC"/>
    <w:rsid w:val="001878DB"/>
    <w:rsid w:val="001B6B2B"/>
    <w:rsid w:val="001D4A82"/>
    <w:rsid w:val="001D790C"/>
    <w:rsid w:val="001D7C93"/>
    <w:rsid w:val="001E3A0B"/>
    <w:rsid w:val="00204B0C"/>
    <w:rsid w:val="00206B53"/>
    <w:rsid w:val="0020772A"/>
    <w:rsid w:val="00210150"/>
    <w:rsid w:val="0021701E"/>
    <w:rsid w:val="00246609"/>
    <w:rsid w:val="002D5998"/>
    <w:rsid w:val="00337897"/>
    <w:rsid w:val="00344453"/>
    <w:rsid w:val="00355D8B"/>
    <w:rsid w:val="00370E5D"/>
    <w:rsid w:val="003730AD"/>
    <w:rsid w:val="003A099A"/>
    <w:rsid w:val="003B2965"/>
    <w:rsid w:val="003B6360"/>
    <w:rsid w:val="003D02C9"/>
    <w:rsid w:val="003D038A"/>
    <w:rsid w:val="004540CA"/>
    <w:rsid w:val="004A7738"/>
    <w:rsid w:val="004A7FF1"/>
    <w:rsid w:val="00536FD5"/>
    <w:rsid w:val="00594668"/>
    <w:rsid w:val="005B239E"/>
    <w:rsid w:val="005B5907"/>
    <w:rsid w:val="005D5053"/>
    <w:rsid w:val="005E57DF"/>
    <w:rsid w:val="005F367D"/>
    <w:rsid w:val="005F6B2B"/>
    <w:rsid w:val="006106AA"/>
    <w:rsid w:val="006411B9"/>
    <w:rsid w:val="006964D7"/>
    <w:rsid w:val="007112D0"/>
    <w:rsid w:val="007330CA"/>
    <w:rsid w:val="00740DE6"/>
    <w:rsid w:val="00764566"/>
    <w:rsid w:val="007B60C3"/>
    <w:rsid w:val="00803A44"/>
    <w:rsid w:val="00805215"/>
    <w:rsid w:val="00826E4E"/>
    <w:rsid w:val="008D688F"/>
    <w:rsid w:val="008F6C7A"/>
    <w:rsid w:val="00952A8E"/>
    <w:rsid w:val="009671FA"/>
    <w:rsid w:val="00986BD1"/>
    <w:rsid w:val="00987F08"/>
    <w:rsid w:val="009D194B"/>
    <w:rsid w:val="009D4A5A"/>
    <w:rsid w:val="009E735E"/>
    <w:rsid w:val="009F16DB"/>
    <w:rsid w:val="00A03E8B"/>
    <w:rsid w:val="00A1381C"/>
    <w:rsid w:val="00A27E35"/>
    <w:rsid w:val="00A70CEA"/>
    <w:rsid w:val="00A7226E"/>
    <w:rsid w:val="00A917D4"/>
    <w:rsid w:val="00B1425F"/>
    <w:rsid w:val="00B15C16"/>
    <w:rsid w:val="00B56F8B"/>
    <w:rsid w:val="00B601C8"/>
    <w:rsid w:val="00B6265E"/>
    <w:rsid w:val="00BB2301"/>
    <w:rsid w:val="00BF7AC0"/>
    <w:rsid w:val="00C560BA"/>
    <w:rsid w:val="00C57E9A"/>
    <w:rsid w:val="00C651DE"/>
    <w:rsid w:val="00C77DE1"/>
    <w:rsid w:val="00C8012C"/>
    <w:rsid w:val="00C801C5"/>
    <w:rsid w:val="00CC69E9"/>
    <w:rsid w:val="00CD566B"/>
    <w:rsid w:val="00CF5EB9"/>
    <w:rsid w:val="00D14173"/>
    <w:rsid w:val="00D25F7A"/>
    <w:rsid w:val="00D278D2"/>
    <w:rsid w:val="00D52A37"/>
    <w:rsid w:val="00D71984"/>
    <w:rsid w:val="00D84E77"/>
    <w:rsid w:val="00D85A73"/>
    <w:rsid w:val="00DB7F72"/>
    <w:rsid w:val="00DD4C76"/>
    <w:rsid w:val="00DE33EA"/>
    <w:rsid w:val="00DF12D8"/>
    <w:rsid w:val="00E002FF"/>
    <w:rsid w:val="00E54220"/>
    <w:rsid w:val="00EB419A"/>
    <w:rsid w:val="00ED2ADF"/>
    <w:rsid w:val="00F03B47"/>
    <w:rsid w:val="00F642D6"/>
    <w:rsid w:val="00FB1BB6"/>
    <w:rsid w:val="00FC2714"/>
    <w:rsid w:val="00FD0D26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7046"/>
  <w15:chartTrackingRefBased/>
  <w15:docId w15:val="{1837E5EE-A8B0-4FF2-9CAE-76015D89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A4956"/>
    <w:pPr>
      <w:spacing w:before="100" w:beforeAutospacing="1" w:after="100" w:afterAutospacing="1" w:line="336" w:lineRule="atLeas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0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3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2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ADF"/>
  </w:style>
  <w:style w:type="paragraph" w:styleId="Footer">
    <w:name w:val="footer"/>
    <w:basedOn w:val="Normal"/>
    <w:link w:val="FooterChar"/>
    <w:uiPriority w:val="99"/>
    <w:unhideWhenUsed/>
    <w:rsid w:val="00ED2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ne@rjworking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jworking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borah@rjworking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15E477496B545A9AE413D59CD90F6" ma:contentTypeVersion="17" ma:contentTypeDescription="Create a new document." ma:contentTypeScope="" ma:versionID="173149289e27daacb7346f9679c95121">
  <xsd:schema xmlns:xsd="http://www.w3.org/2001/XMLSchema" xmlns:xs="http://www.w3.org/2001/XMLSchema" xmlns:p="http://schemas.microsoft.com/office/2006/metadata/properties" xmlns:ns2="d6a2bba4-93e8-46ac-84ce-b6c9b53c7c76" xmlns:ns3="626a36e3-1416-4818-a14b-db11570c810e" targetNamespace="http://schemas.microsoft.com/office/2006/metadata/properties" ma:root="true" ma:fieldsID="f4bad5812d13b4cfb5ba97f54dd71e43" ns2:_="" ns3:_="">
    <xsd:import namespace="d6a2bba4-93e8-46ac-84ce-b6c9b53c7c76"/>
    <xsd:import namespace="626a36e3-1416-4818-a14b-db11570c8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2bba4-93e8-46ac-84ce-b6c9b53c7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e1095a6-d4be-4d8c-97a2-f14a7e078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36e3-1416-4818-a14b-db11570c8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df2705-15a9-4929-b17c-5dc4362eb9b3}" ma:internalName="TaxCatchAll" ma:showField="CatchAllData" ma:web="626a36e3-1416-4818-a14b-db11570c8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6a36e3-1416-4818-a14b-db11570c810e" xsi:nil="true"/>
    <lcf76f155ced4ddcb4097134ff3c332f xmlns="d6a2bba4-93e8-46ac-84ce-b6c9b53c7c76">
      <Terms xmlns="http://schemas.microsoft.com/office/infopath/2007/PartnerControls"/>
    </lcf76f155ced4ddcb4097134ff3c332f>
    <SharedWithUsers xmlns="626a36e3-1416-4818-a14b-db11570c810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CFE394-B1DB-4683-A883-96571CA1F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1102E-5C8F-4B11-B731-BFB58F12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2bba4-93e8-46ac-84ce-b6c9b53c7c76"/>
    <ds:schemaRef ds:uri="626a36e3-1416-4818-a14b-db11570c8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44AEC-98B2-4025-A6E5-6BA60137CCCA}">
  <ds:schemaRefs>
    <ds:schemaRef ds:uri="http://schemas.microsoft.com/office/2006/metadata/properties"/>
    <ds:schemaRef ds:uri="http://schemas.microsoft.com/office/infopath/2007/PartnerControls"/>
    <ds:schemaRef ds:uri="626a36e3-1416-4818-a14b-db11570c810e"/>
    <ds:schemaRef ds:uri="d6a2bba4-93e8-46ac-84ce-b6c9b53c7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Pearson</dc:creator>
  <cp:keywords/>
  <dc:description/>
  <cp:lastModifiedBy>Ellen Rudge</cp:lastModifiedBy>
  <cp:revision>2</cp:revision>
  <dcterms:created xsi:type="dcterms:W3CDTF">2024-03-06T10:33:00Z</dcterms:created>
  <dcterms:modified xsi:type="dcterms:W3CDTF">2024-03-06T10:33:00Z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0x01010088315E477496B545A9AE413D59CD90F6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